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1F4921CA"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3B7F22">
              <w:rPr>
                <w:rFonts w:ascii="Arial" w:hAnsi="Arial" w:cs="Arial"/>
                <w:i/>
                <w:iCs/>
                <w:sz w:val="22"/>
                <w:szCs w:val="22"/>
                <w:lang w:eastAsia="lt-LT"/>
              </w:rPr>
              <w:t>Specialiųjų sąlygų</w:t>
            </w:r>
            <w:r w:rsidRPr="008C4A43">
              <w:rPr>
                <w:rFonts w:ascii="Arial" w:hAnsi="Arial" w:cs="Arial"/>
                <w:i/>
                <w:iCs/>
                <w:sz w:val="22"/>
                <w:szCs w:val="22"/>
                <w:lang w:eastAsia="lt-LT"/>
              </w:rPr>
              <w:t xml:space="preserve"> 5.</w:t>
            </w:r>
            <w:r w:rsidR="00195C3F" w:rsidRPr="008C4A43">
              <w:rPr>
                <w:rFonts w:ascii="Arial" w:hAnsi="Arial" w:cs="Arial"/>
                <w:i/>
                <w:iCs/>
                <w:sz w:val="22"/>
                <w:szCs w:val="22"/>
                <w:lang w:eastAsia="lt-LT"/>
              </w:rPr>
              <w:t>2</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56E4174A" w:rsidR="00170B17" w:rsidRPr="008C4A43"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C4A43">
              <w:rPr>
                <w:rFonts w:ascii="Arial" w:hAnsi="Arial" w:cs="Arial"/>
                <w:b w:val="0"/>
                <w:bCs w:val="0"/>
                <w:i/>
                <w:iCs/>
                <w:sz w:val="22"/>
                <w:szCs w:val="22"/>
                <w:lang w:eastAsia="lt-LT"/>
              </w:rPr>
              <w:t>(</w:t>
            </w:r>
            <w:r w:rsidR="009D0976" w:rsidRPr="007A3890">
              <w:rPr>
                <w:rFonts w:ascii="Arial" w:hAnsi="Arial" w:cs="Arial"/>
                <w:b w:val="0"/>
                <w:bCs w:val="0"/>
                <w:i/>
                <w:iCs/>
                <w:sz w:val="22"/>
                <w:szCs w:val="22"/>
                <w:lang w:eastAsia="lt-LT"/>
              </w:rPr>
              <w:t>Specialiųjų sąlygų</w:t>
            </w:r>
            <w:r w:rsidR="004723E0" w:rsidRPr="008C4A43">
              <w:rPr>
                <w:rFonts w:ascii="Arial" w:hAnsi="Arial" w:cs="Arial"/>
                <w:b w:val="0"/>
                <w:bCs w:val="0"/>
                <w:i/>
                <w:iCs/>
                <w:sz w:val="22"/>
                <w:szCs w:val="22"/>
                <w:lang w:eastAsia="lt-LT"/>
              </w:rPr>
              <w:t xml:space="preserve"> 5.</w:t>
            </w:r>
            <w:r w:rsidR="00195C3F" w:rsidRPr="008C4A43">
              <w:rPr>
                <w:rFonts w:ascii="Arial" w:hAnsi="Arial" w:cs="Arial"/>
                <w:b w:val="0"/>
                <w:bCs w:val="0"/>
                <w:i/>
                <w:iCs/>
                <w:sz w:val="22"/>
                <w:szCs w:val="22"/>
                <w:lang w:eastAsia="lt-LT"/>
              </w:rPr>
              <w:t>2</w:t>
            </w:r>
            <w:r w:rsidR="004723E0" w:rsidRPr="008C4A43">
              <w:rPr>
                <w:rFonts w:ascii="Arial" w:hAnsi="Arial" w:cs="Arial"/>
                <w:b w:val="0"/>
                <w:bCs w:val="0"/>
                <w:i/>
                <w:iCs/>
                <w:sz w:val="22"/>
                <w:szCs w:val="22"/>
                <w:lang w:eastAsia="lt-LT"/>
              </w:rPr>
              <w:t xml:space="preserve"> punktas</w:t>
            </w:r>
            <w:r w:rsidRPr="008C4A43">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8C4A43"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8C4A43" w14:paraId="20E9D78D" w14:textId="77777777" w:rsidTr="005C41EC">
              <w:trPr>
                <w:gridAfter w:val="1"/>
                <w:wAfter w:w="191" w:type="dxa"/>
              </w:trPr>
              <w:tc>
                <w:tcPr>
                  <w:tcW w:w="459" w:type="dxa"/>
                  <w:gridSpan w:val="2"/>
                  <w:hideMark/>
                </w:tcPr>
                <w:p w14:paraId="77D0D0DE" w14:textId="77777777" w:rsidR="00170B17" w:rsidRPr="008C4A43" w:rsidRDefault="00170B17" w:rsidP="005C41EC">
                  <w:pPr>
                    <w:spacing w:line="276" w:lineRule="auto"/>
                    <w:ind w:left="-76"/>
                    <w:rPr>
                      <w:rFonts w:ascii="Arial" w:hAnsi="Arial" w:cs="Arial"/>
                      <w:sz w:val="22"/>
                      <w:szCs w:val="22"/>
                      <w:lang w:eastAsia="lt-LT"/>
                    </w:rPr>
                  </w:pPr>
                  <w:r w:rsidRPr="008C4A43">
                    <w:rPr>
                      <w:rFonts w:ascii="Arial" w:hAnsi="Arial" w:cs="Arial"/>
                      <w:sz w:val="22"/>
                      <w:szCs w:val="22"/>
                      <w:lang w:eastAsia="lt-LT"/>
                    </w:rPr>
                    <w:t>3.</w:t>
                  </w:r>
                </w:p>
              </w:tc>
            </w:tr>
            <w:tr w:rsidR="00170B17" w:rsidRPr="008C4A43" w14:paraId="622161F8" w14:textId="77777777" w:rsidTr="005C41EC">
              <w:trPr>
                <w:gridBefore w:val="1"/>
                <w:wBefore w:w="110" w:type="dxa"/>
              </w:trPr>
              <w:tc>
                <w:tcPr>
                  <w:tcW w:w="540" w:type="dxa"/>
                  <w:gridSpan w:val="2"/>
                </w:tcPr>
                <w:p w14:paraId="45FEFC49" w14:textId="77777777" w:rsidR="00170B17" w:rsidRPr="008C4A43" w:rsidRDefault="00170B17" w:rsidP="005C41EC">
                  <w:pPr>
                    <w:spacing w:line="276" w:lineRule="auto"/>
                    <w:rPr>
                      <w:rFonts w:ascii="Arial" w:hAnsi="Arial" w:cs="Arial"/>
                      <w:sz w:val="22"/>
                      <w:szCs w:val="22"/>
                      <w:lang w:eastAsia="lt-LT"/>
                    </w:rPr>
                  </w:pPr>
                </w:p>
              </w:tc>
            </w:tr>
          </w:tbl>
          <w:p w14:paraId="35B8650D" w14:textId="77777777" w:rsidR="00170B17" w:rsidRPr="008C4A43"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7E096428" w14:textId="49DBEF3D" w:rsidR="00170B17" w:rsidRPr="008C4A43"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8C4A43">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8C4A43">
              <w:rPr>
                <w:rFonts w:ascii="Arial" w:hAnsi="Arial" w:cs="Arial"/>
                <w:i/>
                <w:iCs/>
                <w:sz w:val="22"/>
                <w:szCs w:val="22"/>
                <w:lang w:eastAsia="lt-LT"/>
              </w:rPr>
              <w:t>(</w:t>
            </w:r>
            <w:r w:rsidR="009D0976">
              <w:rPr>
                <w:rFonts w:ascii="Arial" w:hAnsi="Arial" w:cs="Arial"/>
                <w:i/>
                <w:iCs/>
                <w:sz w:val="22"/>
                <w:szCs w:val="22"/>
                <w:lang w:eastAsia="lt-LT"/>
              </w:rPr>
              <w:t>Specialiųjų sąlygų</w:t>
            </w:r>
            <w:r w:rsidR="004723E0" w:rsidRPr="008C4A43">
              <w:rPr>
                <w:rFonts w:ascii="Arial" w:hAnsi="Arial" w:cs="Arial"/>
                <w:i/>
                <w:iCs/>
                <w:sz w:val="22"/>
                <w:szCs w:val="22"/>
                <w:lang w:eastAsia="lt-LT"/>
              </w:rPr>
              <w:t xml:space="preserve"> 5.</w:t>
            </w:r>
            <w:r w:rsidR="00195C3F" w:rsidRPr="008C4A43">
              <w:rPr>
                <w:rFonts w:ascii="Arial" w:hAnsi="Arial" w:cs="Arial"/>
                <w:i/>
                <w:iCs/>
                <w:sz w:val="22"/>
                <w:szCs w:val="22"/>
                <w:lang w:eastAsia="lt-LT"/>
              </w:rPr>
              <w:t>2</w:t>
            </w:r>
            <w:r w:rsidR="004723E0" w:rsidRPr="008C4A43">
              <w:rPr>
                <w:rFonts w:ascii="Arial" w:hAnsi="Arial" w:cs="Arial"/>
                <w:i/>
                <w:iCs/>
                <w:sz w:val="22"/>
                <w:szCs w:val="22"/>
                <w:lang w:eastAsia="lt-LT"/>
              </w:rPr>
              <w:t xml:space="preserve"> punktas</w:t>
            </w:r>
            <w:r w:rsidRPr="008C4A43">
              <w:rPr>
                <w:rFonts w:ascii="Arial" w:hAnsi="Arial" w:cs="Arial"/>
                <w:i/>
                <w:iCs/>
                <w:sz w:val="22"/>
                <w:szCs w:val="22"/>
                <w:lang w:eastAsia="lt-LT"/>
              </w:rPr>
              <w:t>)</w:t>
            </w:r>
          </w:p>
          <w:p w14:paraId="49545AD3" w14:textId="77777777" w:rsidR="00170B17" w:rsidRPr="008C4A43"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8C4A43">
              <w:rPr>
                <w:rFonts w:ascii="Arial" w:hAnsi="Arial" w:cs="Arial"/>
                <w:i/>
                <w:sz w:val="18"/>
                <w:szCs w:val="18"/>
              </w:rPr>
              <w:t>(pirkimo dokumentų punktai)</w:t>
            </w:r>
          </w:p>
          <w:p w14:paraId="442D3A14" w14:textId="77777777" w:rsidR="00170B17" w:rsidRPr="008C4A43"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0314AEAE" w14:textId="77777777" w:rsidTr="005C41EC">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78E1F90F" w14:textId="77777777" w:rsidR="00170B17" w:rsidRPr="008C4A43" w:rsidRDefault="00170B17" w:rsidP="005C41EC">
            <w:pPr>
              <w:spacing w:line="276" w:lineRule="auto"/>
              <w:ind w:left="-76"/>
              <w:rPr>
                <w:rFonts w:ascii="Arial" w:hAnsi="Arial" w:cs="Arial"/>
                <w:b w:val="0"/>
                <w:bCs w:val="0"/>
                <w:sz w:val="22"/>
                <w:szCs w:val="22"/>
                <w:lang w:eastAsia="lt-LT"/>
              </w:rPr>
            </w:pPr>
            <w:r w:rsidRPr="008C4A43">
              <w:rPr>
                <w:rFonts w:ascii="Arial" w:hAnsi="Arial" w:cs="Arial"/>
                <w:b w:val="0"/>
                <w:bCs w:val="0"/>
                <w:sz w:val="22"/>
                <w:szCs w:val="22"/>
                <w:lang w:eastAsia="lt-LT"/>
              </w:rPr>
              <w:t>4.</w:t>
            </w:r>
          </w:p>
        </w:tc>
        <w:tc>
          <w:tcPr>
            <w:tcW w:w="9577" w:type="dxa"/>
            <w:gridSpan w:val="2"/>
          </w:tcPr>
          <w:p w14:paraId="101CAA3D" w14:textId="6310C7FB" w:rsidR="00170B17" w:rsidRPr="008C4A43"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8C4A43">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w:t>
            </w:r>
            <w:r w:rsidRPr="008C4A43">
              <w:rPr>
                <w:rFonts w:ascii="Arial" w:hAnsi="Arial" w:cs="Arial"/>
                <w:sz w:val="22"/>
                <w:szCs w:val="22"/>
              </w:rPr>
              <w:lastRenderedPageBreak/>
              <w:t xml:space="preserve">patvirtinančio, kad </w:t>
            </w:r>
            <w:r w:rsidRPr="008C4A43">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8C4A43">
              <w:rPr>
                <w:rFonts w:ascii="Arial" w:hAnsi="Arial" w:cs="Arial"/>
                <w:sz w:val="22"/>
                <w:szCs w:val="22"/>
              </w:rPr>
              <w:t xml:space="preserve">ar su jais ketinamas sudaryti (sudarytas) sandoris neatitinka nacionalinio saugumo interesų. </w:t>
            </w:r>
            <w:r w:rsidRPr="008C4A43">
              <w:rPr>
                <w:rFonts w:ascii="Arial" w:hAnsi="Arial" w:cs="Arial"/>
                <w:i/>
                <w:iCs/>
                <w:sz w:val="22"/>
                <w:szCs w:val="22"/>
                <w:lang w:eastAsia="lt-LT"/>
              </w:rPr>
              <w:t>(</w:t>
            </w:r>
            <w:r w:rsidR="009D0976">
              <w:rPr>
                <w:rFonts w:ascii="Arial" w:hAnsi="Arial" w:cs="Arial"/>
                <w:i/>
                <w:iCs/>
                <w:sz w:val="22"/>
                <w:szCs w:val="22"/>
                <w:lang w:eastAsia="lt-LT"/>
              </w:rPr>
              <w:t>Specialiųjų sąlygų</w:t>
            </w:r>
            <w:r w:rsidR="009D0976" w:rsidRPr="008C4A43">
              <w:rPr>
                <w:rFonts w:ascii="Arial" w:hAnsi="Arial" w:cs="Arial"/>
                <w:i/>
                <w:iCs/>
                <w:sz w:val="22"/>
                <w:szCs w:val="22"/>
                <w:lang w:eastAsia="lt-LT"/>
              </w:rPr>
              <w:t xml:space="preserve"> </w:t>
            </w:r>
            <w:r w:rsidR="004723E0" w:rsidRPr="008C4A43">
              <w:rPr>
                <w:rFonts w:ascii="Arial" w:hAnsi="Arial" w:cs="Arial"/>
                <w:i/>
                <w:iCs/>
                <w:sz w:val="22"/>
                <w:szCs w:val="22"/>
                <w:lang w:eastAsia="lt-LT"/>
              </w:rPr>
              <w:t>5.</w:t>
            </w:r>
            <w:r w:rsidR="00195C3F" w:rsidRPr="008C4A43">
              <w:rPr>
                <w:rFonts w:ascii="Arial" w:hAnsi="Arial" w:cs="Arial"/>
                <w:i/>
                <w:iCs/>
                <w:sz w:val="22"/>
                <w:szCs w:val="22"/>
                <w:lang w:eastAsia="lt-LT"/>
              </w:rPr>
              <w:t>2</w:t>
            </w:r>
            <w:r w:rsidR="004723E0" w:rsidRPr="008C4A43">
              <w:rPr>
                <w:rFonts w:ascii="Arial" w:hAnsi="Arial" w:cs="Arial"/>
                <w:i/>
                <w:iCs/>
                <w:sz w:val="22"/>
                <w:szCs w:val="22"/>
                <w:lang w:eastAsia="lt-LT"/>
              </w:rPr>
              <w:t xml:space="preserve"> punktas</w:t>
            </w:r>
            <w:r w:rsidRPr="008C4A43">
              <w:rPr>
                <w:rFonts w:ascii="Arial" w:hAnsi="Arial" w:cs="Arial"/>
                <w:i/>
                <w:iCs/>
                <w:sz w:val="22"/>
                <w:szCs w:val="22"/>
                <w:lang w:eastAsia="lt-LT"/>
              </w:rPr>
              <w:t>)</w:t>
            </w:r>
          </w:p>
          <w:p w14:paraId="36BBAE51" w14:textId="620B7612" w:rsidR="00170B17" w:rsidRPr="008C4A43"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8C4A43">
              <w:rPr>
                <w:rFonts w:ascii="Arial" w:hAnsi="Arial" w:cs="Arial"/>
                <w:i/>
                <w:sz w:val="18"/>
                <w:szCs w:val="18"/>
              </w:rPr>
              <w:t>(pirkimo dokumentų punktai)</w:t>
            </w:r>
          </w:p>
          <w:p w14:paraId="591B3031" w14:textId="77777777" w:rsidR="00170B17" w:rsidRPr="008C4A43"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70B17" w:rsidRPr="009B21BB" w14:paraId="2BE71E17"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4B7E0BBF" w14:textId="77777777" w:rsidR="00170B17" w:rsidRPr="008C4A43" w:rsidRDefault="00170B17" w:rsidP="005C41EC">
            <w:pPr>
              <w:rPr>
                <w:rFonts w:ascii="Arial" w:hAnsi="Arial" w:cs="Arial"/>
                <w:b w:val="0"/>
                <w:bCs w:val="0"/>
                <w:sz w:val="22"/>
                <w:szCs w:val="22"/>
                <w:lang w:eastAsia="lt-LT"/>
              </w:rPr>
            </w:pPr>
            <w:bookmarkStart w:id="2" w:name="_Hlk196297856"/>
            <w:r w:rsidRPr="008C4A43">
              <w:rPr>
                <w:rFonts w:ascii="Arial" w:hAnsi="Arial" w:cs="Arial"/>
                <w:b w:val="0"/>
                <w:bCs w:val="0"/>
                <w:sz w:val="22"/>
                <w:szCs w:val="22"/>
                <w:lang w:eastAsia="lt-LT"/>
              </w:rPr>
              <w:lastRenderedPageBreak/>
              <w:t>5.</w:t>
            </w:r>
          </w:p>
        </w:tc>
        <w:tc>
          <w:tcPr>
            <w:tcW w:w="9829" w:type="dxa"/>
            <w:gridSpan w:val="4"/>
            <w:vMerge w:val="restart"/>
            <w:tcBorders>
              <w:top w:val="none" w:sz="0" w:space="0" w:color="auto"/>
              <w:bottom w:val="none" w:sz="0" w:space="0" w:color="auto"/>
            </w:tcBorders>
            <w:hideMark/>
          </w:tcPr>
          <w:p w14:paraId="3D95839E" w14:textId="224BC201" w:rsidR="00170B17" w:rsidRPr="00C3353A"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8C4A43">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8C4A43">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8C4A43">
              <w:rPr>
                <w:rFonts w:ascii="Arial" w:hAnsi="Arial" w:cs="Arial"/>
                <w:sz w:val="22"/>
                <w:szCs w:val="22"/>
                <w:lang w:eastAsia="lt-LT"/>
              </w:rPr>
              <w:t>(</w:t>
            </w:r>
            <w:r w:rsidR="009D0976">
              <w:rPr>
                <w:rFonts w:ascii="Arial" w:hAnsi="Arial" w:cs="Arial"/>
                <w:i/>
                <w:iCs/>
                <w:sz w:val="22"/>
                <w:szCs w:val="22"/>
                <w:lang w:eastAsia="lt-LT"/>
              </w:rPr>
              <w:t>Specialiųjų sąlygų</w:t>
            </w:r>
            <w:r w:rsidR="00963F19" w:rsidRPr="008C4A43">
              <w:rPr>
                <w:rFonts w:ascii="Arial" w:hAnsi="Arial" w:cs="Arial"/>
                <w:i/>
                <w:iCs/>
                <w:sz w:val="22"/>
                <w:szCs w:val="22"/>
                <w:lang w:eastAsia="lt-LT"/>
              </w:rPr>
              <w:t xml:space="preserve"> 5.</w:t>
            </w:r>
            <w:r w:rsidR="00195C3F" w:rsidRPr="008C4A43">
              <w:rPr>
                <w:rFonts w:ascii="Arial" w:hAnsi="Arial" w:cs="Arial"/>
                <w:i/>
                <w:iCs/>
                <w:sz w:val="22"/>
                <w:szCs w:val="22"/>
                <w:lang w:eastAsia="lt-LT"/>
              </w:rPr>
              <w:t>2</w:t>
            </w:r>
            <w:r w:rsidR="00963F19" w:rsidRPr="008C4A43">
              <w:rPr>
                <w:rFonts w:ascii="Arial" w:hAnsi="Arial" w:cs="Arial"/>
                <w:i/>
                <w:iCs/>
                <w:sz w:val="22"/>
                <w:szCs w:val="22"/>
                <w:lang w:eastAsia="lt-LT"/>
              </w:rPr>
              <w:t xml:space="preserve"> punktas</w:t>
            </w:r>
            <w:r w:rsidRPr="008C4A43">
              <w:rPr>
                <w:rFonts w:ascii="Arial" w:hAnsi="Arial" w:cs="Arial"/>
                <w:i/>
                <w:iCs/>
                <w:sz w:val="22"/>
                <w:szCs w:val="22"/>
                <w:lang w:eastAsia="lt-LT"/>
              </w:rPr>
              <w:t>)</w:t>
            </w:r>
            <w:r w:rsidRPr="008C4A43">
              <w:rPr>
                <w:rFonts w:ascii="Arial" w:hAnsi="Arial" w:cs="Arial"/>
                <w:sz w:val="22"/>
                <w:szCs w:val="22"/>
                <w:lang w:eastAsia="lt-LT"/>
              </w:rPr>
              <w:t xml:space="preserve">                                                                    </w:t>
            </w:r>
            <w:r w:rsidRPr="008C4A43">
              <w:rPr>
                <w:rFonts w:ascii="Arial" w:hAnsi="Arial" w:cs="Arial"/>
                <w:i/>
                <w:sz w:val="22"/>
                <w:szCs w:val="22"/>
              </w:rPr>
              <w:t xml:space="preserve">                       </w:t>
            </w:r>
            <w:r w:rsidRPr="008C4A43">
              <w:rPr>
                <w:rFonts w:ascii="Arial" w:hAnsi="Arial" w:cs="Arial"/>
                <w:i/>
                <w:sz w:val="18"/>
                <w:szCs w:val="18"/>
              </w:rPr>
              <w:t>(pirkimo dokumentų punktai)</w:t>
            </w:r>
          </w:p>
        </w:tc>
      </w:tr>
      <w:bookmarkEnd w:id="2"/>
      <w:tr w:rsidR="00170B17" w:rsidRPr="009B21BB" w14:paraId="02FEDA64"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C3353A"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C3353A"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9B21BB" w14:paraId="197E22E4" w14:textId="77777777" w:rsidTr="005C41E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60CDAC4" w14:textId="77777777" w:rsidR="00170B17" w:rsidRPr="00C3353A" w:rsidRDefault="00170B17" w:rsidP="005C41EC">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363139AB" w14:textId="77777777" w:rsidR="00170B17" w:rsidRPr="00C3353A"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170D3DDA" w14:textId="77777777" w:rsidR="00170B17" w:rsidRPr="009B21BB" w:rsidRDefault="00170B17" w:rsidP="00170B17">
      <w:pPr>
        <w:shd w:val="clear" w:color="auto" w:fill="FFFFFF"/>
        <w:rPr>
          <w:rFonts w:ascii="Arial" w:hAnsi="Arial" w:cs="Arial"/>
          <w:sz w:val="22"/>
          <w:szCs w:val="22"/>
        </w:rPr>
      </w:pPr>
    </w:p>
    <w:p w14:paraId="720A906F" w14:textId="77777777" w:rsidR="00170B17" w:rsidRPr="009B21BB" w:rsidRDefault="00170B17" w:rsidP="00170B17">
      <w:pPr>
        <w:shd w:val="clear" w:color="auto" w:fill="FFFFFF"/>
        <w:jc w:val="both"/>
        <w:rPr>
          <w:rFonts w:ascii="Arial" w:hAnsi="Arial" w:cs="Arial"/>
          <w:sz w:val="22"/>
          <w:szCs w:val="22"/>
        </w:rPr>
      </w:pPr>
      <w:r w:rsidRPr="009B21BB">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9B21BB" w:rsidRDefault="00170B17" w:rsidP="00170B17">
      <w:pPr>
        <w:shd w:val="clear" w:color="auto" w:fill="FFFFFF"/>
        <w:ind w:firstLine="720"/>
        <w:rPr>
          <w:rFonts w:ascii="Arial" w:hAnsi="Arial" w:cs="Arial"/>
          <w:sz w:val="22"/>
          <w:szCs w:val="22"/>
        </w:rPr>
      </w:pPr>
    </w:p>
    <w:p w14:paraId="21C57435" w14:textId="77777777" w:rsidR="00170B17" w:rsidRPr="009B21BB" w:rsidRDefault="00170B17" w:rsidP="00170B17">
      <w:pPr>
        <w:shd w:val="clear" w:color="auto" w:fill="FFFFFF"/>
        <w:ind w:firstLine="720"/>
        <w:rPr>
          <w:rFonts w:ascii="Arial" w:hAnsi="Arial" w:cs="Arial"/>
          <w:sz w:val="22"/>
          <w:szCs w:val="22"/>
        </w:rPr>
      </w:pPr>
    </w:p>
    <w:p w14:paraId="2F07C98E" w14:textId="77777777" w:rsidR="00170B17" w:rsidRPr="009B21BB" w:rsidRDefault="00170B17" w:rsidP="00170B17">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A2221" w14:textId="77777777" w:rsidR="00A977CA" w:rsidRDefault="00A977CA">
      <w:pPr>
        <w:suppressAutoHyphens/>
        <w:textAlignment w:val="baseline"/>
      </w:pPr>
      <w:r>
        <w:separator/>
      </w:r>
    </w:p>
  </w:endnote>
  <w:endnote w:type="continuationSeparator" w:id="0">
    <w:p w14:paraId="07114D2E" w14:textId="77777777" w:rsidR="00A977CA" w:rsidRDefault="00A977CA">
      <w:pPr>
        <w:suppressAutoHyphens/>
        <w:textAlignment w:val="baseline"/>
      </w:pPr>
      <w:r>
        <w:continuationSeparator/>
      </w:r>
    </w:p>
  </w:endnote>
  <w:endnote w:type="continuationNotice" w:id="1">
    <w:p w14:paraId="1EFFD24F" w14:textId="77777777" w:rsidR="00A977CA" w:rsidRDefault="00A97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9E595" w14:textId="77777777" w:rsidR="000A3A17" w:rsidRDefault="000A3A1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09DB" w14:textId="77777777" w:rsidR="000A3A17" w:rsidRDefault="000A3A1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B797" w14:textId="77777777" w:rsidR="000A3A17" w:rsidRDefault="000A3A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4C63F" w14:textId="77777777" w:rsidR="00A977CA" w:rsidRDefault="00A977CA">
      <w:pPr>
        <w:suppressAutoHyphens/>
        <w:textAlignment w:val="baseline"/>
      </w:pPr>
      <w:r>
        <w:rPr>
          <w:color w:val="000000"/>
        </w:rPr>
        <w:separator/>
      </w:r>
    </w:p>
  </w:footnote>
  <w:footnote w:type="continuationSeparator" w:id="0">
    <w:p w14:paraId="3444AC04" w14:textId="77777777" w:rsidR="00A977CA" w:rsidRDefault="00A977CA">
      <w:pPr>
        <w:suppressAutoHyphens/>
        <w:textAlignment w:val="baseline"/>
      </w:pPr>
      <w:r>
        <w:continuationSeparator/>
      </w:r>
    </w:p>
  </w:footnote>
  <w:footnote w:type="continuationNotice" w:id="1">
    <w:p w14:paraId="7D4A750E" w14:textId="77777777" w:rsidR="00A977CA" w:rsidRDefault="00A977CA"/>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EF904" w14:textId="77777777" w:rsidR="000A3A17" w:rsidRDefault="000A3A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922F6" w14:textId="77777777" w:rsidR="000A3A17" w:rsidRDefault="000A3A1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1C64ACE9" w:rsidR="007B3297" w:rsidRPr="007B3297" w:rsidRDefault="00D50EC4" w:rsidP="007B3297">
    <w:pPr>
      <w:tabs>
        <w:tab w:val="center" w:pos="4819"/>
        <w:tab w:val="right" w:pos="9638"/>
      </w:tabs>
      <w:jc w:val="right"/>
      <w:rPr>
        <w:rFonts w:ascii="Arial" w:hAnsi="Arial" w:cs="Arial"/>
        <w:sz w:val="22"/>
        <w:szCs w:val="22"/>
      </w:rPr>
    </w:pPr>
    <w:r w:rsidRPr="00AE4E6D">
      <w:rPr>
        <w:rFonts w:ascii="Arial" w:hAnsi="Arial" w:cs="Arial"/>
        <w:sz w:val="22"/>
        <w:szCs w:val="22"/>
      </w:rPr>
      <w:t xml:space="preserve">Specialiųjų </w:t>
    </w:r>
    <w:r w:rsidR="00885C13" w:rsidRPr="00AE4E6D">
      <w:rPr>
        <w:rFonts w:ascii="Arial" w:hAnsi="Arial" w:cs="Arial"/>
        <w:sz w:val="22"/>
        <w:szCs w:val="22"/>
      </w:rPr>
      <w:t xml:space="preserve">sąlygų </w:t>
    </w:r>
    <w:r w:rsidR="005E1B7E" w:rsidRPr="00AE4E6D">
      <w:rPr>
        <w:rFonts w:ascii="Arial" w:hAnsi="Arial" w:cs="Arial"/>
        <w:sz w:val="22"/>
        <w:szCs w:val="22"/>
      </w:rPr>
      <w:t>4</w:t>
    </w:r>
    <w:r w:rsidR="00885C13" w:rsidRPr="00AE4E6D">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2D2D"/>
    <w:rsid w:val="000C39D0"/>
    <w:rsid w:val="00102E1E"/>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5665C"/>
    <w:rsid w:val="00260DDC"/>
    <w:rsid w:val="00266987"/>
    <w:rsid w:val="00312FD4"/>
    <w:rsid w:val="003729BF"/>
    <w:rsid w:val="00376995"/>
    <w:rsid w:val="0038168D"/>
    <w:rsid w:val="003826A8"/>
    <w:rsid w:val="003B7F22"/>
    <w:rsid w:val="003D48C3"/>
    <w:rsid w:val="003E0354"/>
    <w:rsid w:val="003E23F7"/>
    <w:rsid w:val="003E6EF4"/>
    <w:rsid w:val="00403B7B"/>
    <w:rsid w:val="00440C8E"/>
    <w:rsid w:val="00445A88"/>
    <w:rsid w:val="00463C20"/>
    <w:rsid w:val="004723E0"/>
    <w:rsid w:val="00481370"/>
    <w:rsid w:val="004C22A6"/>
    <w:rsid w:val="004E12CE"/>
    <w:rsid w:val="004E20E9"/>
    <w:rsid w:val="00500EAE"/>
    <w:rsid w:val="00510B20"/>
    <w:rsid w:val="0051349F"/>
    <w:rsid w:val="00535F66"/>
    <w:rsid w:val="005378CA"/>
    <w:rsid w:val="00551A1E"/>
    <w:rsid w:val="00557EC8"/>
    <w:rsid w:val="0059603C"/>
    <w:rsid w:val="005C04F5"/>
    <w:rsid w:val="005C6CC3"/>
    <w:rsid w:val="005E1B7E"/>
    <w:rsid w:val="005F1652"/>
    <w:rsid w:val="0062774C"/>
    <w:rsid w:val="006304D3"/>
    <w:rsid w:val="00630B1A"/>
    <w:rsid w:val="00636A63"/>
    <w:rsid w:val="006C6B8B"/>
    <w:rsid w:val="00737C95"/>
    <w:rsid w:val="007905F5"/>
    <w:rsid w:val="007A1B2A"/>
    <w:rsid w:val="007A3890"/>
    <w:rsid w:val="007B3297"/>
    <w:rsid w:val="00812B62"/>
    <w:rsid w:val="00842E47"/>
    <w:rsid w:val="00862DE2"/>
    <w:rsid w:val="00885C13"/>
    <w:rsid w:val="008C4A43"/>
    <w:rsid w:val="008D7203"/>
    <w:rsid w:val="008E01FD"/>
    <w:rsid w:val="00907F2B"/>
    <w:rsid w:val="00915533"/>
    <w:rsid w:val="00934F4D"/>
    <w:rsid w:val="00943E8D"/>
    <w:rsid w:val="0096064A"/>
    <w:rsid w:val="00963F19"/>
    <w:rsid w:val="009A68D2"/>
    <w:rsid w:val="009B21BB"/>
    <w:rsid w:val="009D0976"/>
    <w:rsid w:val="009E0172"/>
    <w:rsid w:val="009E48F3"/>
    <w:rsid w:val="009E737D"/>
    <w:rsid w:val="009F56AA"/>
    <w:rsid w:val="00A47BA2"/>
    <w:rsid w:val="00A64DBC"/>
    <w:rsid w:val="00A977CA"/>
    <w:rsid w:val="00AA76EE"/>
    <w:rsid w:val="00AB2DB3"/>
    <w:rsid w:val="00AD2288"/>
    <w:rsid w:val="00AE2C70"/>
    <w:rsid w:val="00AE4E6D"/>
    <w:rsid w:val="00B15425"/>
    <w:rsid w:val="00B43FA8"/>
    <w:rsid w:val="00B7188B"/>
    <w:rsid w:val="00BC6317"/>
    <w:rsid w:val="00BD458A"/>
    <w:rsid w:val="00BF29C1"/>
    <w:rsid w:val="00BF4C8E"/>
    <w:rsid w:val="00C12771"/>
    <w:rsid w:val="00C46D2A"/>
    <w:rsid w:val="00C5303C"/>
    <w:rsid w:val="00C5568E"/>
    <w:rsid w:val="00C74E09"/>
    <w:rsid w:val="00C908DF"/>
    <w:rsid w:val="00CA5DDB"/>
    <w:rsid w:val="00CA674C"/>
    <w:rsid w:val="00CB3A43"/>
    <w:rsid w:val="00CB3CC7"/>
    <w:rsid w:val="00CC0D33"/>
    <w:rsid w:val="00CC7E53"/>
    <w:rsid w:val="00CF58FD"/>
    <w:rsid w:val="00CF756F"/>
    <w:rsid w:val="00D1231A"/>
    <w:rsid w:val="00D1272F"/>
    <w:rsid w:val="00D41E9D"/>
    <w:rsid w:val="00D50EC4"/>
    <w:rsid w:val="00D86733"/>
    <w:rsid w:val="00DB1FDB"/>
    <w:rsid w:val="00DD2ED5"/>
    <w:rsid w:val="00DF7C74"/>
    <w:rsid w:val="00E128F6"/>
    <w:rsid w:val="00E223B0"/>
    <w:rsid w:val="00E70873"/>
    <w:rsid w:val="00E8271A"/>
    <w:rsid w:val="00E84C54"/>
    <w:rsid w:val="00E924C6"/>
    <w:rsid w:val="00E94D8B"/>
    <w:rsid w:val="00EA2D7F"/>
    <w:rsid w:val="00EB3761"/>
    <w:rsid w:val="00ED04DF"/>
    <w:rsid w:val="00EF0B19"/>
    <w:rsid w:val="00F02A36"/>
    <w:rsid w:val="00F25EA9"/>
    <w:rsid w:val="00F274AD"/>
    <w:rsid w:val="00F33C5D"/>
    <w:rsid w:val="00F42B7E"/>
    <w:rsid w:val="00F46FC4"/>
    <w:rsid w:val="00F53D4A"/>
    <w:rsid w:val="00FA622C"/>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2670</Words>
  <Characters>1522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Partikienė | VMU</cp:lastModifiedBy>
  <cp:revision>74</cp:revision>
  <cp:lastPrinted>2017-06-22T06:38:00Z</cp:lastPrinted>
  <dcterms:created xsi:type="dcterms:W3CDTF">2025-04-23T07:34:00Z</dcterms:created>
  <dcterms:modified xsi:type="dcterms:W3CDTF">2025-07-08T05:00:00Z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